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9F" w:rsidRPr="00642E4C" w:rsidRDefault="00C50FE7" w:rsidP="009C7055">
      <w:pPr>
        <w:jc w:val="center"/>
        <w:rPr>
          <w:b/>
          <w:lang w:val="en-US"/>
        </w:rPr>
      </w:pPr>
      <w:r>
        <w:rPr>
          <w:b/>
          <w:lang w:val="en-US"/>
        </w:rPr>
        <w:t>New international fellowship mobility program for experienced r</w:t>
      </w:r>
      <w:r w:rsidR="009C7055" w:rsidRPr="00642E4C">
        <w:rPr>
          <w:b/>
          <w:lang w:val="en-US"/>
        </w:rPr>
        <w:t xml:space="preserve">esearchers </w:t>
      </w:r>
      <w:r>
        <w:rPr>
          <w:b/>
          <w:lang w:val="en-US"/>
        </w:rPr>
        <w:t xml:space="preserve">                                               launched in Croatia</w:t>
      </w:r>
    </w:p>
    <w:p w:rsidR="009C4498" w:rsidRPr="007803F6" w:rsidRDefault="007803F6" w:rsidP="00732E9F">
      <w:pPr>
        <w:jc w:val="both"/>
        <w:rPr>
          <w:lang w:val="en-GB"/>
        </w:rPr>
      </w:pPr>
      <w:r w:rsidRPr="007803F6">
        <w:rPr>
          <w:lang w:val="en-GB"/>
        </w:rPr>
        <w:t xml:space="preserve">NEWFELPRO is a fellowship programme of the Government of </w:t>
      </w:r>
      <w:r w:rsidR="00A65573">
        <w:rPr>
          <w:lang w:val="en-GB"/>
        </w:rPr>
        <w:t xml:space="preserve">the </w:t>
      </w:r>
      <w:r w:rsidRPr="007803F6">
        <w:rPr>
          <w:lang w:val="en-GB"/>
        </w:rPr>
        <w:t xml:space="preserve">Republic of Croatia </w:t>
      </w:r>
      <w:r w:rsidR="00A65573">
        <w:rPr>
          <w:lang w:val="en-GB"/>
        </w:rPr>
        <w:t>and</w:t>
      </w:r>
      <w:r w:rsidR="00A65573" w:rsidRPr="007803F6">
        <w:rPr>
          <w:lang w:val="en-GB"/>
        </w:rPr>
        <w:t xml:space="preserve"> </w:t>
      </w:r>
      <w:r w:rsidRPr="007803F6">
        <w:rPr>
          <w:lang w:val="en-GB"/>
        </w:rPr>
        <w:t xml:space="preserve">the Ministry </w:t>
      </w:r>
      <w:r w:rsidR="009D1B8C">
        <w:rPr>
          <w:lang w:val="en-GB"/>
        </w:rPr>
        <w:t>of</w:t>
      </w:r>
      <w:r w:rsidRPr="007803F6">
        <w:rPr>
          <w:lang w:val="en-GB"/>
        </w:rPr>
        <w:t xml:space="preserve"> Science, Education and Sport (MSES)</w:t>
      </w:r>
      <w:r w:rsidR="009C4498" w:rsidRPr="007803F6">
        <w:rPr>
          <w:lang w:val="en-GB"/>
        </w:rPr>
        <w:t xml:space="preserve">. </w:t>
      </w:r>
      <w:r w:rsidR="00A65573">
        <w:rPr>
          <w:lang w:val="en-GB"/>
        </w:rPr>
        <w:t>The p</w:t>
      </w:r>
      <w:r w:rsidRPr="007803F6">
        <w:rPr>
          <w:lang w:val="en-GB"/>
        </w:rPr>
        <w:t xml:space="preserve">roject is </w:t>
      </w:r>
      <w:r w:rsidR="00A65573">
        <w:rPr>
          <w:lang w:val="en-GB"/>
        </w:rPr>
        <w:t>co-</w:t>
      </w:r>
      <w:r w:rsidRPr="007803F6">
        <w:rPr>
          <w:lang w:val="en-GB"/>
        </w:rPr>
        <w:t xml:space="preserve">financed </w:t>
      </w:r>
      <w:r>
        <w:rPr>
          <w:lang w:val="en-GB"/>
        </w:rPr>
        <w:t xml:space="preserve">through </w:t>
      </w:r>
      <w:r w:rsidR="00A65573">
        <w:rPr>
          <w:lang w:val="en-GB"/>
        </w:rPr>
        <w:t xml:space="preserve">the </w:t>
      </w:r>
      <w:r w:rsidR="009C4498" w:rsidRPr="007803F6">
        <w:rPr>
          <w:lang w:val="en-GB"/>
        </w:rPr>
        <w:t>Marie Curie FP7-PEOPLE-2011-COFUND</w:t>
      </w:r>
      <w:r>
        <w:rPr>
          <w:lang w:val="en-GB"/>
        </w:rPr>
        <w:t xml:space="preserve"> program</w:t>
      </w:r>
      <w:r w:rsidR="009C4498" w:rsidRPr="007803F6">
        <w:rPr>
          <w:lang w:val="en-GB"/>
        </w:rPr>
        <w:t>.</w:t>
      </w:r>
      <w:r w:rsidR="00A65573">
        <w:rPr>
          <w:lang w:val="en-GB"/>
        </w:rPr>
        <w:t xml:space="preserve"> Its</w:t>
      </w:r>
      <w:r w:rsidR="009C4498" w:rsidRPr="007803F6">
        <w:rPr>
          <w:lang w:val="en-GB"/>
        </w:rPr>
        <w:t xml:space="preserve"> </w:t>
      </w:r>
      <w:r w:rsidR="00A65573">
        <w:rPr>
          <w:lang w:val="en-GB"/>
        </w:rPr>
        <w:t>t</w:t>
      </w:r>
      <w:r w:rsidR="000F24ED">
        <w:rPr>
          <w:lang w:val="en-GB"/>
        </w:rPr>
        <w:t xml:space="preserve">otal value </w:t>
      </w:r>
      <w:r w:rsidR="009C7055">
        <w:rPr>
          <w:lang w:val="en-GB"/>
        </w:rPr>
        <w:t xml:space="preserve">is 7 million euros, </w:t>
      </w:r>
      <w:r w:rsidR="00A65573">
        <w:rPr>
          <w:lang w:val="en-GB"/>
        </w:rPr>
        <w:t xml:space="preserve">out of </w:t>
      </w:r>
      <w:r w:rsidR="009C7055">
        <w:rPr>
          <w:lang w:val="en-GB"/>
        </w:rPr>
        <w:t xml:space="preserve">which 60% is financed from </w:t>
      </w:r>
      <w:r w:rsidR="009D1B8C">
        <w:rPr>
          <w:lang w:val="en-GB"/>
        </w:rPr>
        <w:t>national sources</w:t>
      </w:r>
      <w:r w:rsidR="009C7055">
        <w:rPr>
          <w:lang w:val="en-GB"/>
        </w:rPr>
        <w:t>. Project duration is</w:t>
      </w:r>
      <w:r w:rsidR="00A65573">
        <w:rPr>
          <w:lang w:val="en-GB"/>
        </w:rPr>
        <w:t xml:space="preserve"> from 2013</w:t>
      </w:r>
      <w:r w:rsidR="009C7055">
        <w:rPr>
          <w:lang w:val="en-GB"/>
        </w:rPr>
        <w:t xml:space="preserve"> </w:t>
      </w:r>
      <w:r w:rsidR="00A65573">
        <w:rPr>
          <w:lang w:val="en-GB"/>
        </w:rPr>
        <w:t xml:space="preserve">until </w:t>
      </w:r>
      <w:r w:rsidR="009C7055">
        <w:rPr>
          <w:lang w:val="en-GB"/>
        </w:rPr>
        <w:t>2017.</w:t>
      </w:r>
      <w:r w:rsidR="009C4498" w:rsidRPr="007803F6">
        <w:rPr>
          <w:lang w:val="en-GB"/>
        </w:rPr>
        <w:t xml:space="preserve"> </w:t>
      </w:r>
    </w:p>
    <w:p w:rsidR="009C4498" w:rsidRPr="007803F6" w:rsidRDefault="001A5F41" w:rsidP="00732E9F">
      <w:pPr>
        <w:jc w:val="both"/>
        <w:rPr>
          <w:b/>
          <w:lang w:val="en-GB"/>
        </w:rPr>
      </w:pPr>
      <w:r>
        <w:rPr>
          <w:b/>
          <w:lang w:val="en-GB"/>
        </w:rPr>
        <w:t>Long-term Objective</w:t>
      </w:r>
    </w:p>
    <w:p w:rsidR="001A5F41" w:rsidRDefault="001A5F41" w:rsidP="00732E9F">
      <w:pPr>
        <w:jc w:val="both"/>
        <w:rPr>
          <w:lang w:val="en-GB"/>
        </w:rPr>
      </w:pPr>
      <w:r>
        <w:rPr>
          <w:lang w:val="en-GB"/>
        </w:rPr>
        <w:t xml:space="preserve">The long-term objective </w:t>
      </w:r>
      <w:r w:rsidR="00A65573">
        <w:rPr>
          <w:lang w:val="en-GB"/>
        </w:rPr>
        <w:t xml:space="preserve">of the NEWFELPRO fellowship programme </w:t>
      </w:r>
      <w:r w:rsidRPr="001A5F41">
        <w:rPr>
          <w:lang w:val="en-GB"/>
        </w:rPr>
        <w:t xml:space="preserve">is to </w:t>
      </w:r>
      <w:r w:rsidR="005E793C">
        <w:rPr>
          <w:lang w:val="en-GB"/>
        </w:rPr>
        <w:t>raise</w:t>
      </w:r>
      <w:r w:rsidRPr="001A5F41">
        <w:rPr>
          <w:lang w:val="en-GB"/>
        </w:rPr>
        <w:t xml:space="preserve"> the presence of resear</w:t>
      </w:r>
      <w:r>
        <w:rPr>
          <w:lang w:val="en-GB"/>
        </w:rPr>
        <w:t>ch</w:t>
      </w:r>
      <w:r w:rsidR="005E793C">
        <w:rPr>
          <w:lang w:val="en-GB"/>
        </w:rPr>
        <w:t>-</w:t>
      </w:r>
      <w:r>
        <w:rPr>
          <w:lang w:val="en-GB"/>
        </w:rPr>
        <w:t xml:space="preserve">qualified individuals </w:t>
      </w:r>
      <w:r w:rsidR="005E793C">
        <w:rPr>
          <w:lang w:val="en-GB"/>
        </w:rPr>
        <w:t>by providing them with</w:t>
      </w:r>
      <w:r>
        <w:rPr>
          <w:lang w:val="en-GB"/>
        </w:rPr>
        <w:t xml:space="preserve"> </w:t>
      </w:r>
      <w:r w:rsidR="005E793C">
        <w:rPr>
          <w:lang w:val="en-GB"/>
        </w:rPr>
        <w:t>new</w:t>
      </w:r>
      <w:r>
        <w:rPr>
          <w:lang w:val="en-GB"/>
        </w:rPr>
        <w:t xml:space="preserve"> </w:t>
      </w:r>
      <w:r w:rsidR="005E793C">
        <w:rPr>
          <w:lang w:val="en-GB"/>
        </w:rPr>
        <w:t xml:space="preserve">opportunities </w:t>
      </w:r>
      <w:r>
        <w:rPr>
          <w:lang w:val="en-GB"/>
        </w:rPr>
        <w:t>to gain relevant international experience, and thus contribute to the further development of international scientific networks</w:t>
      </w:r>
      <w:r w:rsidR="00A65573">
        <w:rPr>
          <w:lang w:val="en-GB"/>
        </w:rPr>
        <w:t>.</w:t>
      </w:r>
      <w:r>
        <w:rPr>
          <w:lang w:val="en-GB"/>
        </w:rPr>
        <w:t xml:space="preserve"> </w:t>
      </w:r>
    </w:p>
    <w:p w:rsidR="00C50FE7" w:rsidRPr="00C50FE7" w:rsidRDefault="00C50FE7" w:rsidP="00732E9F">
      <w:pPr>
        <w:jc w:val="both"/>
        <w:rPr>
          <w:b/>
          <w:lang w:val="en-GB"/>
        </w:rPr>
      </w:pPr>
      <w:r w:rsidRPr="00C50FE7">
        <w:rPr>
          <w:b/>
          <w:lang w:val="en-GB"/>
        </w:rPr>
        <w:t>Target groups:</w:t>
      </w:r>
    </w:p>
    <w:p w:rsidR="00C50FE7" w:rsidRDefault="00C50FE7" w:rsidP="00732E9F">
      <w:pPr>
        <w:jc w:val="both"/>
        <w:rPr>
          <w:lang w:val="en-GB"/>
        </w:rPr>
      </w:pPr>
      <w:r>
        <w:rPr>
          <w:lang w:val="en-GB"/>
        </w:rPr>
        <w:t>Two categories of researchers are eligible to apply: a) experienced researchers, who must at the time of the c</w:t>
      </w:r>
      <w:r w:rsidRPr="00F15C23">
        <w:rPr>
          <w:lang w:val="en-GB"/>
        </w:rPr>
        <w:t xml:space="preserve">all deadline </w:t>
      </w:r>
      <w:r>
        <w:rPr>
          <w:lang w:val="en-GB"/>
        </w:rPr>
        <w:t>at least possess a</w:t>
      </w:r>
      <w:r w:rsidRPr="00F15C23">
        <w:rPr>
          <w:lang w:val="en-GB"/>
        </w:rPr>
        <w:t xml:space="preserve"> doctoral degree or have at least four years of full-time</w:t>
      </w:r>
      <w:r>
        <w:rPr>
          <w:lang w:val="en-GB"/>
        </w:rPr>
        <w:t xml:space="preserve"> equivalent research experience; and b) senior researchers who must have</w:t>
      </w:r>
      <w:r w:rsidRPr="00F15C23">
        <w:rPr>
          <w:lang w:val="en-GB"/>
        </w:rPr>
        <w:t xml:space="preserve"> a doctoral degree</w:t>
      </w:r>
      <w:r>
        <w:rPr>
          <w:lang w:val="en-GB"/>
        </w:rPr>
        <w:t xml:space="preserve"> and more than ten years of full-time equivalent research experience.</w:t>
      </w:r>
    </w:p>
    <w:p w:rsidR="001A5F41" w:rsidRDefault="001A5F41" w:rsidP="001A5F41">
      <w:pPr>
        <w:jc w:val="both"/>
        <w:rPr>
          <w:b/>
          <w:lang w:val="en-GB"/>
        </w:rPr>
      </w:pPr>
      <w:r>
        <w:rPr>
          <w:b/>
          <w:lang w:val="en-GB"/>
        </w:rPr>
        <w:t>Strategic Objectives</w:t>
      </w:r>
      <w:r w:rsidR="00732E9F" w:rsidRPr="007803F6">
        <w:rPr>
          <w:b/>
          <w:lang w:val="en-GB"/>
        </w:rPr>
        <w:t>:</w:t>
      </w:r>
    </w:p>
    <w:p w:rsidR="001A5F41" w:rsidRPr="001A5F41" w:rsidRDefault="005C3F73" w:rsidP="001A5F41">
      <w:pPr>
        <w:pStyle w:val="ListParagraph"/>
        <w:numPr>
          <w:ilvl w:val="0"/>
          <w:numId w:val="4"/>
        </w:numPr>
        <w:jc w:val="both"/>
        <w:rPr>
          <w:b/>
          <w:lang w:val="en-GB"/>
        </w:rPr>
      </w:pPr>
      <w:r>
        <w:rPr>
          <w:lang w:val="en-GB"/>
        </w:rPr>
        <w:t>Provide</w:t>
      </w:r>
      <w:r w:rsidRPr="001A5F41">
        <w:rPr>
          <w:lang w:val="en-GB"/>
        </w:rPr>
        <w:t xml:space="preserve"> </w:t>
      </w:r>
      <w:r w:rsidR="001A5F41" w:rsidRPr="001A5F41">
        <w:rPr>
          <w:lang w:val="en-GB"/>
        </w:rPr>
        <w:t xml:space="preserve">new impulse to national research programmes for foreign researchers, encouraging </w:t>
      </w:r>
      <w:r w:rsidR="00AD51BF">
        <w:rPr>
          <w:lang w:val="en-GB"/>
        </w:rPr>
        <w:t xml:space="preserve">incoming </w:t>
      </w:r>
      <w:r w:rsidR="001A5F41" w:rsidRPr="001A5F41">
        <w:rPr>
          <w:lang w:val="en-GB"/>
        </w:rPr>
        <w:t xml:space="preserve">mobility of experienced </w:t>
      </w:r>
      <w:r>
        <w:rPr>
          <w:lang w:val="en-GB"/>
        </w:rPr>
        <w:t>researchers</w:t>
      </w:r>
      <w:r w:rsidR="00062C32">
        <w:rPr>
          <w:lang w:val="en-GB"/>
        </w:rPr>
        <w:t xml:space="preserve"> from abroad to Croatia</w:t>
      </w:r>
      <w:r w:rsidR="001A5F41" w:rsidRPr="001A5F41">
        <w:rPr>
          <w:lang w:val="en-GB"/>
        </w:rPr>
        <w:t xml:space="preserve"> (</w:t>
      </w:r>
      <w:r w:rsidRPr="00C50FE7">
        <w:rPr>
          <w:u w:val="single"/>
          <w:lang w:val="en-GB"/>
        </w:rPr>
        <w:t>n</w:t>
      </w:r>
      <w:r w:rsidR="001A5F41" w:rsidRPr="00C50FE7">
        <w:rPr>
          <w:u w:val="single"/>
          <w:lang w:val="en-GB"/>
        </w:rPr>
        <w:t>ew incoming fellowship scheme, duration 12-24 months</w:t>
      </w:r>
      <w:r w:rsidR="001A5F41" w:rsidRPr="001A5F41">
        <w:rPr>
          <w:lang w:val="en-GB"/>
        </w:rPr>
        <w:t>)</w:t>
      </w:r>
      <w:r>
        <w:rPr>
          <w:lang w:val="en-GB"/>
        </w:rPr>
        <w:t>;</w:t>
      </w:r>
    </w:p>
    <w:p w:rsidR="001A5F41" w:rsidRPr="001A5F41" w:rsidRDefault="001A5F41" w:rsidP="001A5F4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1A5F41">
        <w:rPr>
          <w:lang w:val="en-GB"/>
        </w:rPr>
        <w:t xml:space="preserve">Facilitate additional mobility </w:t>
      </w:r>
      <w:r w:rsidR="00062C32">
        <w:rPr>
          <w:lang w:val="en-GB"/>
        </w:rPr>
        <w:t>of</w:t>
      </w:r>
      <w:r w:rsidR="00062C32" w:rsidRPr="001A5F41">
        <w:rPr>
          <w:lang w:val="en-GB"/>
        </w:rPr>
        <w:t xml:space="preserve"> </w:t>
      </w:r>
      <w:r w:rsidRPr="001A5F41">
        <w:rPr>
          <w:lang w:val="en-GB"/>
        </w:rPr>
        <w:t>the Croatian research community</w:t>
      </w:r>
      <w:r w:rsidR="00062C32">
        <w:rPr>
          <w:lang w:val="en-GB"/>
        </w:rPr>
        <w:t xml:space="preserve"> by</w:t>
      </w:r>
      <w:r w:rsidRPr="001A5F41">
        <w:rPr>
          <w:lang w:val="en-GB"/>
        </w:rPr>
        <w:t xml:space="preserve"> increasing </w:t>
      </w:r>
      <w:r w:rsidR="00812D9F">
        <w:rPr>
          <w:lang w:val="en-GB"/>
        </w:rPr>
        <w:t xml:space="preserve">outgoing </w:t>
      </w:r>
      <w:r w:rsidR="00062C32">
        <w:rPr>
          <w:lang w:val="en-GB"/>
        </w:rPr>
        <w:t>mobility</w:t>
      </w:r>
      <w:r w:rsidRPr="001A5F41">
        <w:rPr>
          <w:lang w:val="en-GB"/>
        </w:rPr>
        <w:t xml:space="preserve"> of </w:t>
      </w:r>
      <w:r w:rsidR="00062C32" w:rsidRPr="001A5F41">
        <w:rPr>
          <w:lang w:val="en-GB"/>
        </w:rPr>
        <w:t>Croatia</w:t>
      </w:r>
      <w:r w:rsidR="00062C32">
        <w:rPr>
          <w:lang w:val="en-GB"/>
        </w:rPr>
        <w:t>n</w:t>
      </w:r>
      <w:r w:rsidR="00062C32" w:rsidRPr="001A5F41">
        <w:rPr>
          <w:lang w:val="en-GB"/>
        </w:rPr>
        <w:t xml:space="preserve"> </w:t>
      </w:r>
      <w:r w:rsidRPr="001A5F41">
        <w:rPr>
          <w:lang w:val="en-GB"/>
        </w:rPr>
        <w:t>scientists abroad (</w:t>
      </w:r>
      <w:r w:rsidR="00062C32" w:rsidRPr="00C50FE7">
        <w:rPr>
          <w:u w:val="single"/>
          <w:lang w:val="en-GB"/>
        </w:rPr>
        <w:t>n</w:t>
      </w:r>
      <w:r w:rsidRPr="00C50FE7">
        <w:rPr>
          <w:u w:val="single"/>
          <w:lang w:val="en-GB"/>
        </w:rPr>
        <w:t>ew outgoing fellowship scheme, duration 12-36 months</w:t>
      </w:r>
      <w:r w:rsidRPr="001A5F41">
        <w:rPr>
          <w:lang w:val="en-GB"/>
        </w:rPr>
        <w:t>);</w:t>
      </w:r>
    </w:p>
    <w:p w:rsidR="001A5F41" w:rsidRPr="001A5F41" w:rsidRDefault="001A5F41" w:rsidP="001A5F41">
      <w:pPr>
        <w:pStyle w:val="ListParagraph"/>
        <w:numPr>
          <w:ilvl w:val="0"/>
          <w:numId w:val="4"/>
        </w:numPr>
        <w:jc w:val="both"/>
        <w:rPr>
          <w:lang w:val="en-GB"/>
        </w:rPr>
      </w:pPr>
      <w:r w:rsidRPr="001A5F41">
        <w:rPr>
          <w:lang w:val="en-GB"/>
        </w:rPr>
        <w:t>Reverse the “brain drain” process</w:t>
      </w:r>
      <w:r w:rsidR="00062C32">
        <w:rPr>
          <w:lang w:val="en-GB"/>
        </w:rPr>
        <w:t xml:space="preserve"> by</w:t>
      </w:r>
      <w:r w:rsidRPr="001A5F41">
        <w:rPr>
          <w:lang w:val="en-GB"/>
        </w:rPr>
        <w:t xml:space="preserve"> encouraging </w:t>
      </w:r>
      <w:r w:rsidR="00062C32">
        <w:rPr>
          <w:lang w:val="en-GB"/>
        </w:rPr>
        <w:t xml:space="preserve">outstanding </w:t>
      </w:r>
      <w:r w:rsidRPr="001A5F41">
        <w:rPr>
          <w:lang w:val="en-GB"/>
        </w:rPr>
        <w:t>Croatian researcher</w:t>
      </w:r>
      <w:r w:rsidR="00062C32">
        <w:rPr>
          <w:lang w:val="en-GB"/>
        </w:rPr>
        <w:t>s</w:t>
      </w:r>
      <w:r w:rsidRPr="001A5F41">
        <w:rPr>
          <w:lang w:val="en-GB"/>
        </w:rPr>
        <w:t xml:space="preserve"> to </w:t>
      </w:r>
      <w:r w:rsidR="00062C32">
        <w:rPr>
          <w:lang w:val="en-GB"/>
        </w:rPr>
        <w:t>develop</w:t>
      </w:r>
      <w:r w:rsidR="00062C32" w:rsidRPr="001A5F41">
        <w:rPr>
          <w:lang w:val="en-GB"/>
        </w:rPr>
        <w:t xml:space="preserve"> </w:t>
      </w:r>
      <w:r w:rsidR="00062C32">
        <w:rPr>
          <w:lang w:val="en-GB"/>
        </w:rPr>
        <w:t>their</w:t>
      </w:r>
      <w:r w:rsidR="00062C32" w:rsidRPr="001A5F41">
        <w:rPr>
          <w:lang w:val="en-GB"/>
        </w:rPr>
        <w:t xml:space="preserve"> </w:t>
      </w:r>
      <w:r w:rsidR="00062C32">
        <w:rPr>
          <w:lang w:val="en-GB"/>
        </w:rPr>
        <w:t>careers</w:t>
      </w:r>
      <w:r w:rsidR="00062C32" w:rsidRPr="001A5F41">
        <w:rPr>
          <w:lang w:val="en-GB"/>
        </w:rPr>
        <w:t xml:space="preserve"> </w:t>
      </w:r>
      <w:r w:rsidRPr="001A5F41">
        <w:rPr>
          <w:lang w:val="en-GB"/>
        </w:rPr>
        <w:t>in Croatia</w:t>
      </w:r>
      <w:r w:rsidR="005E793C">
        <w:rPr>
          <w:lang w:val="en-GB"/>
        </w:rPr>
        <w:t xml:space="preserve"> and </w:t>
      </w:r>
      <w:r w:rsidRPr="001A5F41">
        <w:rPr>
          <w:lang w:val="en-GB"/>
        </w:rPr>
        <w:t xml:space="preserve">also inviting them to return </w:t>
      </w:r>
      <w:r w:rsidR="005E793C">
        <w:rPr>
          <w:lang w:val="en-GB"/>
        </w:rPr>
        <w:t>to</w:t>
      </w:r>
      <w:r w:rsidR="009D1B8C">
        <w:rPr>
          <w:lang w:val="en-GB"/>
        </w:rPr>
        <w:t xml:space="preserve"> </w:t>
      </w:r>
      <w:r w:rsidR="005E793C">
        <w:rPr>
          <w:lang w:val="en-GB"/>
        </w:rPr>
        <w:t>Croatia</w:t>
      </w:r>
      <w:r w:rsidRPr="001A5F41">
        <w:rPr>
          <w:lang w:val="en-GB"/>
        </w:rPr>
        <w:t xml:space="preserve"> (</w:t>
      </w:r>
      <w:r w:rsidR="005E793C" w:rsidRPr="00C50FE7">
        <w:rPr>
          <w:u w:val="single"/>
          <w:lang w:val="en-GB"/>
        </w:rPr>
        <w:t>n</w:t>
      </w:r>
      <w:r w:rsidRPr="00C50FE7">
        <w:rPr>
          <w:u w:val="single"/>
          <w:lang w:val="en-GB"/>
        </w:rPr>
        <w:t>ew reintegration fellows</w:t>
      </w:r>
      <w:r w:rsidR="00C50FE7" w:rsidRPr="00C50FE7">
        <w:rPr>
          <w:u w:val="single"/>
          <w:lang w:val="en-GB"/>
        </w:rPr>
        <w:t>hip scheme, duration 24 months</w:t>
      </w:r>
      <w:r w:rsidR="00C50FE7">
        <w:rPr>
          <w:lang w:val="en-GB"/>
        </w:rPr>
        <w:t>).</w:t>
      </w:r>
    </w:p>
    <w:p w:rsidR="009C4498" w:rsidRPr="007803F6" w:rsidRDefault="00534C03" w:rsidP="00732E9F">
      <w:pPr>
        <w:jc w:val="both"/>
        <w:rPr>
          <w:b/>
          <w:lang w:val="en-GB"/>
        </w:rPr>
      </w:pPr>
      <w:r>
        <w:rPr>
          <w:b/>
          <w:lang w:val="en-GB"/>
        </w:rPr>
        <w:t>Open Calls for</w:t>
      </w:r>
      <w:r w:rsidR="001A5F41">
        <w:rPr>
          <w:b/>
          <w:lang w:val="en-GB"/>
        </w:rPr>
        <w:t xml:space="preserve"> Proposals</w:t>
      </w:r>
    </w:p>
    <w:p w:rsidR="001A5F41" w:rsidRDefault="001A5F41" w:rsidP="00732E9F">
      <w:pPr>
        <w:jc w:val="both"/>
        <w:rPr>
          <w:lang w:val="en-GB"/>
        </w:rPr>
      </w:pPr>
      <w:r w:rsidRPr="001A5F41">
        <w:rPr>
          <w:lang w:val="en-GB"/>
        </w:rPr>
        <w:t>N</w:t>
      </w:r>
      <w:r>
        <w:rPr>
          <w:lang w:val="en-GB"/>
        </w:rPr>
        <w:t>EWFELPRO will launch three open calls</w:t>
      </w:r>
      <w:r w:rsidR="00534C03">
        <w:rPr>
          <w:lang w:val="en-GB"/>
        </w:rPr>
        <w:t xml:space="preserve"> for proposals</w:t>
      </w:r>
      <w:r>
        <w:rPr>
          <w:lang w:val="en-GB"/>
        </w:rPr>
        <w:t>. The first call is expected by the beginning of</w:t>
      </w:r>
      <w:r w:rsidRPr="001A5F41">
        <w:rPr>
          <w:lang w:val="en-GB"/>
        </w:rPr>
        <w:t xml:space="preserve"> </w:t>
      </w:r>
      <w:r w:rsidR="002A38EC">
        <w:rPr>
          <w:lang w:val="en-GB"/>
        </w:rPr>
        <w:t xml:space="preserve">the </w:t>
      </w:r>
      <w:r>
        <w:rPr>
          <w:lang w:val="en-GB"/>
        </w:rPr>
        <w:t>third trimester, in July</w:t>
      </w:r>
      <w:r w:rsidR="009C7055">
        <w:rPr>
          <w:lang w:val="en-GB"/>
        </w:rPr>
        <w:t xml:space="preserve"> 2013</w:t>
      </w:r>
      <w:r>
        <w:rPr>
          <w:lang w:val="en-GB"/>
        </w:rPr>
        <w:t xml:space="preserve">, and will be open for </w:t>
      </w:r>
      <w:r w:rsidR="002A38EC">
        <w:rPr>
          <w:lang w:val="en-GB"/>
        </w:rPr>
        <w:t xml:space="preserve">a </w:t>
      </w:r>
      <w:r>
        <w:rPr>
          <w:lang w:val="en-GB"/>
        </w:rPr>
        <w:t xml:space="preserve">period of 90 days, until October 2013. </w:t>
      </w:r>
      <w:r w:rsidR="009E22AC">
        <w:rPr>
          <w:lang w:val="en-GB"/>
        </w:rPr>
        <w:t xml:space="preserve">Calls will be published on the project </w:t>
      </w:r>
      <w:r w:rsidR="00D41DC4">
        <w:rPr>
          <w:lang w:val="en-GB"/>
        </w:rPr>
        <w:t xml:space="preserve">web pages </w:t>
      </w:r>
      <w:hyperlink r:id="rId8" w:history="1">
        <w:r w:rsidR="00C50FE7" w:rsidRPr="00D925D6">
          <w:rPr>
            <w:rStyle w:val="Hyperlink"/>
            <w:lang w:val="en-GB"/>
          </w:rPr>
          <w:t>http://public.mzos.hr/Default.aspx?sec=3479</w:t>
        </w:r>
      </w:hyperlink>
    </w:p>
    <w:p w:rsidR="009C4498" w:rsidRPr="007803F6" w:rsidRDefault="002A38EC" w:rsidP="00732E9F">
      <w:pPr>
        <w:jc w:val="both"/>
        <w:rPr>
          <w:b/>
          <w:lang w:val="en-GB"/>
        </w:rPr>
      </w:pPr>
      <w:r>
        <w:rPr>
          <w:b/>
          <w:lang w:val="en-GB"/>
        </w:rPr>
        <w:t xml:space="preserve">Project </w:t>
      </w:r>
      <w:r w:rsidR="007C18B0">
        <w:rPr>
          <w:b/>
          <w:lang w:val="en-GB"/>
        </w:rPr>
        <w:t>Added Value</w:t>
      </w:r>
    </w:p>
    <w:p w:rsidR="009C4498" w:rsidRPr="007803F6" w:rsidRDefault="007C18B0" w:rsidP="00732E9F">
      <w:pPr>
        <w:jc w:val="both"/>
        <w:rPr>
          <w:lang w:val="en-GB"/>
        </w:rPr>
      </w:pPr>
      <w:r w:rsidRPr="007C18B0">
        <w:rPr>
          <w:lang w:val="en-GB"/>
        </w:rPr>
        <w:t>NEWFELPRO allow</w:t>
      </w:r>
      <w:r w:rsidR="00D41DC4">
        <w:rPr>
          <w:lang w:val="en-GB"/>
        </w:rPr>
        <w:t>s</w:t>
      </w:r>
      <w:r w:rsidRPr="007C18B0">
        <w:rPr>
          <w:lang w:val="en-GB"/>
        </w:rPr>
        <w:t xml:space="preserve"> applicants to freely apply </w:t>
      </w:r>
      <w:r w:rsidR="00D41DC4">
        <w:rPr>
          <w:lang w:val="en-GB"/>
        </w:rPr>
        <w:t>with</w:t>
      </w:r>
      <w:r w:rsidRPr="007C18B0">
        <w:rPr>
          <w:lang w:val="en-GB"/>
        </w:rPr>
        <w:t xml:space="preserve">in any </w:t>
      </w:r>
      <w:r w:rsidR="00D41DC4">
        <w:rPr>
          <w:lang w:val="en-GB"/>
        </w:rPr>
        <w:t xml:space="preserve">scientific </w:t>
      </w:r>
      <w:r w:rsidRPr="007C18B0">
        <w:rPr>
          <w:lang w:val="en-GB"/>
        </w:rPr>
        <w:t>area of</w:t>
      </w:r>
      <w:r w:rsidR="00642E4C">
        <w:rPr>
          <w:lang w:val="en-GB"/>
        </w:rPr>
        <w:t xml:space="preserve"> </w:t>
      </w:r>
      <w:r w:rsidR="00D41DC4">
        <w:rPr>
          <w:lang w:val="en-GB"/>
        </w:rPr>
        <w:t>their choice</w:t>
      </w:r>
      <w:r w:rsidRPr="007C18B0">
        <w:rPr>
          <w:lang w:val="en-GB"/>
        </w:rPr>
        <w:t xml:space="preserve"> and fellows/grants </w:t>
      </w:r>
      <w:r w:rsidR="00D41DC4">
        <w:rPr>
          <w:lang w:val="en-GB"/>
        </w:rPr>
        <w:t>are</w:t>
      </w:r>
      <w:r w:rsidRPr="007C18B0">
        <w:rPr>
          <w:lang w:val="en-GB"/>
        </w:rPr>
        <w:t xml:space="preserve"> assigned only on the bas</w:t>
      </w:r>
      <w:r w:rsidR="00D41DC4">
        <w:rPr>
          <w:lang w:val="en-GB"/>
        </w:rPr>
        <w:t>i</w:t>
      </w:r>
      <w:r w:rsidRPr="007C18B0">
        <w:rPr>
          <w:lang w:val="en-GB"/>
        </w:rPr>
        <w:t xml:space="preserve">s of excellence and quality of research projects. </w:t>
      </w:r>
    </w:p>
    <w:p w:rsidR="009C4498" w:rsidRPr="007803F6" w:rsidRDefault="00F45640" w:rsidP="00732E9F">
      <w:pPr>
        <w:jc w:val="both"/>
        <w:rPr>
          <w:b/>
          <w:lang w:val="en-GB"/>
        </w:rPr>
      </w:pPr>
      <w:r>
        <w:rPr>
          <w:b/>
          <w:lang w:val="en-GB"/>
        </w:rPr>
        <w:t>Contact Information</w:t>
      </w:r>
      <w:r w:rsidR="009C4498" w:rsidRPr="007803F6">
        <w:rPr>
          <w:b/>
          <w:lang w:val="en-GB"/>
        </w:rPr>
        <w:t>:</w:t>
      </w:r>
    </w:p>
    <w:p w:rsidR="009C4498" w:rsidRPr="007803F6" w:rsidRDefault="00732E9F" w:rsidP="00732E9F">
      <w:pPr>
        <w:jc w:val="both"/>
        <w:rPr>
          <w:lang w:val="en-GB"/>
        </w:rPr>
      </w:pPr>
      <w:r w:rsidRPr="007803F6">
        <w:rPr>
          <w:lang w:val="en-GB"/>
        </w:rPr>
        <w:t>E</w:t>
      </w:r>
      <w:r w:rsidR="00F45640">
        <w:rPr>
          <w:lang w:val="en-GB"/>
        </w:rPr>
        <w:t>-mail</w:t>
      </w:r>
      <w:r w:rsidR="002917C5" w:rsidRPr="007803F6">
        <w:rPr>
          <w:lang w:val="en-GB"/>
        </w:rPr>
        <w:t>:</w:t>
      </w:r>
      <w:r w:rsidR="009C4498" w:rsidRPr="007803F6">
        <w:rPr>
          <w:lang w:val="en-GB"/>
        </w:rPr>
        <w:t xml:space="preserve"> </w:t>
      </w:r>
      <w:hyperlink r:id="rId9" w:history="1">
        <w:r w:rsidR="002917C5" w:rsidRPr="007803F6">
          <w:rPr>
            <w:rStyle w:val="Hyperlink"/>
            <w:lang w:val="en-GB"/>
          </w:rPr>
          <w:t>newfelpro@mzos.hr</w:t>
        </w:r>
      </w:hyperlink>
      <w:bookmarkStart w:id="0" w:name="_GoBack"/>
      <w:bookmarkEnd w:id="0"/>
    </w:p>
    <w:sectPr w:rsidR="009C4498" w:rsidRPr="007803F6" w:rsidSect="00C50FE7">
      <w:headerReference w:type="default" r:id="rId10"/>
      <w:footerReference w:type="default" r:id="rId11"/>
      <w:pgSz w:w="11906" w:h="16838"/>
      <w:pgMar w:top="1418" w:right="1418" w:bottom="1418" w:left="1418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FE7" w:rsidRDefault="00C50FE7" w:rsidP="00C50FE7">
      <w:pPr>
        <w:spacing w:after="0" w:line="240" w:lineRule="auto"/>
      </w:pPr>
      <w:r>
        <w:separator/>
      </w:r>
    </w:p>
  </w:endnote>
  <w:endnote w:type="continuationSeparator" w:id="0">
    <w:p w:rsidR="00C50FE7" w:rsidRDefault="00C50FE7" w:rsidP="00C5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E7" w:rsidRDefault="00C50FE7" w:rsidP="00C50FE7">
    <w:pPr>
      <w:pStyle w:val="Footer"/>
      <w:tabs>
        <w:tab w:val="clear" w:pos="4536"/>
        <w:tab w:val="clear" w:pos="9072"/>
        <w:tab w:val="center" w:pos="709"/>
      </w:tabs>
      <w:jc w:val="center"/>
    </w:pPr>
    <w:r>
      <w:rPr>
        <w:noProof/>
        <w:lang w:eastAsia="hr-HR"/>
      </w:rPr>
      <w:drawing>
        <wp:inline distT="0" distB="0" distL="0" distR="0" wp14:anchorId="1E41DFC3" wp14:editId="6031EE6A">
          <wp:extent cx="2476500" cy="5238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hr-HR"/>
      </w:rPr>
      <w:drawing>
        <wp:inline distT="0" distB="0" distL="0" distR="0" wp14:anchorId="769449A6" wp14:editId="31DA49C9">
          <wp:extent cx="1238250" cy="91440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hr-HR"/>
      </w:rPr>
      <w:drawing>
        <wp:inline distT="0" distB="0" distL="0" distR="0" wp14:anchorId="1E4D6DD4" wp14:editId="1B7B0E46">
          <wp:extent cx="762000" cy="695325"/>
          <wp:effectExtent l="0" t="0" r="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hr-HR"/>
      </w:rPr>
      <w:drawing>
        <wp:inline distT="0" distB="0" distL="0" distR="0" wp14:anchorId="5ADF4601" wp14:editId="428D8581">
          <wp:extent cx="733425" cy="7048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FE7" w:rsidRDefault="00C50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FE7" w:rsidRDefault="00C50FE7" w:rsidP="00C50FE7">
      <w:pPr>
        <w:spacing w:after="0" w:line="240" w:lineRule="auto"/>
      </w:pPr>
      <w:r>
        <w:separator/>
      </w:r>
    </w:p>
  </w:footnote>
  <w:footnote w:type="continuationSeparator" w:id="0">
    <w:p w:rsidR="00C50FE7" w:rsidRDefault="00C50FE7" w:rsidP="00C5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E7" w:rsidRDefault="00C50FE7" w:rsidP="00C50FE7">
    <w:pPr>
      <w:pStyle w:val="Header"/>
      <w:jc w:val="center"/>
    </w:pPr>
    <w:r>
      <w:rPr>
        <w:noProof/>
        <w:lang w:eastAsia="hr-HR"/>
      </w:rPr>
      <w:drawing>
        <wp:inline distT="0" distB="0" distL="0" distR="0" wp14:anchorId="3CA489DE" wp14:editId="0F49D375">
          <wp:extent cx="2249805" cy="524510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BC7"/>
    <w:multiLevelType w:val="hybridMultilevel"/>
    <w:tmpl w:val="39028076"/>
    <w:lvl w:ilvl="0" w:tplc="A0C06E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5EC4"/>
    <w:multiLevelType w:val="hybridMultilevel"/>
    <w:tmpl w:val="084C84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648DA"/>
    <w:multiLevelType w:val="hybridMultilevel"/>
    <w:tmpl w:val="23CA47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260"/>
    <w:multiLevelType w:val="hybridMultilevel"/>
    <w:tmpl w:val="B22E1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98"/>
    <w:rsid w:val="00040C16"/>
    <w:rsid w:val="00062C32"/>
    <w:rsid w:val="000F24ED"/>
    <w:rsid w:val="001A5F41"/>
    <w:rsid w:val="002917C5"/>
    <w:rsid w:val="002A38EC"/>
    <w:rsid w:val="004D1142"/>
    <w:rsid w:val="00534C03"/>
    <w:rsid w:val="005C3F73"/>
    <w:rsid w:val="005E793C"/>
    <w:rsid w:val="00642E4C"/>
    <w:rsid w:val="00731B2D"/>
    <w:rsid w:val="00732E9F"/>
    <w:rsid w:val="007803F6"/>
    <w:rsid w:val="007C18B0"/>
    <w:rsid w:val="00812D9F"/>
    <w:rsid w:val="00823CC2"/>
    <w:rsid w:val="009B2A69"/>
    <w:rsid w:val="009C4498"/>
    <w:rsid w:val="009C7055"/>
    <w:rsid w:val="009D1B8C"/>
    <w:rsid w:val="009E22AC"/>
    <w:rsid w:val="00A65573"/>
    <w:rsid w:val="00A71999"/>
    <w:rsid w:val="00AA45CE"/>
    <w:rsid w:val="00AD4368"/>
    <w:rsid w:val="00AD51BF"/>
    <w:rsid w:val="00C50FE7"/>
    <w:rsid w:val="00C87994"/>
    <w:rsid w:val="00D41DC4"/>
    <w:rsid w:val="00E13434"/>
    <w:rsid w:val="00E46E98"/>
    <w:rsid w:val="00F15C23"/>
    <w:rsid w:val="00F35F1A"/>
    <w:rsid w:val="00F45640"/>
    <w:rsid w:val="00FA619F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E7"/>
  </w:style>
  <w:style w:type="paragraph" w:styleId="Footer">
    <w:name w:val="footer"/>
    <w:basedOn w:val="Normal"/>
    <w:link w:val="FooterChar"/>
    <w:uiPriority w:val="99"/>
    <w:unhideWhenUsed/>
    <w:rsid w:val="00C5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E7"/>
  </w:style>
  <w:style w:type="paragraph" w:styleId="Footer">
    <w:name w:val="footer"/>
    <w:basedOn w:val="Normal"/>
    <w:link w:val="FooterChar"/>
    <w:uiPriority w:val="99"/>
    <w:unhideWhenUsed/>
    <w:rsid w:val="00C50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mzos.hr/Default.aspx?sec=347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wfelpro@mzos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acolicko</dc:creator>
  <cp:lastModifiedBy>acolicko</cp:lastModifiedBy>
  <cp:revision>5</cp:revision>
  <cp:lastPrinted>2013-04-16T13:04:00Z</cp:lastPrinted>
  <dcterms:created xsi:type="dcterms:W3CDTF">2013-04-17T10:07:00Z</dcterms:created>
  <dcterms:modified xsi:type="dcterms:W3CDTF">2013-05-24T12:47:00Z</dcterms:modified>
</cp:coreProperties>
</file>